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B0F0">
    <v:background id="_x0000_s1025" o:bwmode="white" fillcolor="#00b0f0" o:targetscreensize="1024,768">
      <v:fill color2="#92d050" focus="100%" type="gradient"/>
    </v:background>
  </w:background>
  <w:body>
    <w:p w:rsidR="001F004D" w:rsidRDefault="001F004D" w:rsidP="00D31F60">
      <w:pPr>
        <w:ind w:left="0" w:firstLine="0"/>
        <w:jc w:val="center"/>
        <w:rPr>
          <w:rFonts w:ascii="Times New Roman" w:hAnsi="Times New Roman" w:cs="Times New Roman"/>
          <w:b/>
          <w:i/>
          <w:sz w:val="44"/>
          <w:szCs w:val="28"/>
        </w:rPr>
      </w:pPr>
    </w:p>
    <w:p w:rsidR="001F004D" w:rsidRDefault="001F004D" w:rsidP="00D31F60">
      <w:pPr>
        <w:ind w:left="0" w:firstLine="0"/>
        <w:jc w:val="center"/>
        <w:rPr>
          <w:rFonts w:ascii="Times New Roman" w:hAnsi="Times New Roman" w:cs="Times New Roman"/>
          <w:b/>
          <w:i/>
          <w:sz w:val="44"/>
          <w:szCs w:val="28"/>
        </w:rPr>
      </w:pPr>
    </w:p>
    <w:p w:rsidR="001F004D" w:rsidRDefault="001F004D" w:rsidP="00D31F60">
      <w:pPr>
        <w:ind w:left="0" w:firstLine="0"/>
        <w:jc w:val="center"/>
        <w:rPr>
          <w:rFonts w:ascii="Times New Roman" w:hAnsi="Times New Roman" w:cs="Times New Roman"/>
          <w:b/>
          <w:i/>
          <w:sz w:val="44"/>
          <w:szCs w:val="28"/>
        </w:rPr>
      </w:pPr>
    </w:p>
    <w:p w:rsidR="001F004D" w:rsidRDefault="001F004D" w:rsidP="00D31F60">
      <w:pPr>
        <w:ind w:left="0" w:firstLine="0"/>
        <w:jc w:val="center"/>
        <w:rPr>
          <w:rFonts w:ascii="Times New Roman" w:hAnsi="Times New Roman" w:cs="Times New Roman"/>
          <w:b/>
          <w:i/>
          <w:sz w:val="44"/>
          <w:szCs w:val="28"/>
        </w:rPr>
      </w:pPr>
    </w:p>
    <w:p w:rsidR="001F004D" w:rsidRDefault="001F004D" w:rsidP="00D31F60">
      <w:pPr>
        <w:ind w:left="0" w:firstLine="0"/>
        <w:jc w:val="center"/>
        <w:rPr>
          <w:rFonts w:ascii="Times New Roman" w:hAnsi="Times New Roman" w:cs="Times New Roman"/>
          <w:b/>
          <w:i/>
          <w:sz w:val="44"/>
          <w:szCs w:val="28"/>
        </w:rPr>
      </w:pPr>
    </w:p>
    <w:p w:rsidR="001F004D" w:rsidRDefault="001F004D" w:rsidP="00D31F60">
      <w:pPr>
        <w:ind w:left="0" w:firstLine="0"/>
        <w:jc w:val="center"/>
        <w:rPr>
          <w:rFonts w:ascii="Times New Roman" w:hAnsi="Times New Roman" w:cs="Times New Roman"/>
          <w:b/>
          <w:i/>
          <w:sz w:val="44"/>
          <w:szCs w:val="28"/>
        </w:rPr>
      </w:pPr>
    </w:p>
    <w:p w:rsidR="001F004D" w:rsidRDefault="001F004D" w:rsidP="00D31F60">
      <w:pPr>
        <w:ind w:left="0" w:firstLine="0"/>
        <w:jc w:val="center"/>
        <w:rPr>
          <w:rFonts w:ascii="Times New Roman" w:hAnsi="Times New Roman" w:cs="Times New Roman"/>
          <w:b/>
          <w:i/>
          <w:sz w:val="44"/>
          <w:szCs w:val="28"/>
        </w:rPr>
      </w:pPr>
    </w:p>
    <w:p w:rsidR="001F004D" w:rsidRDefault="001F004D" w:rsidP="00D31F60">
      <w:pPr>
        <w:ind w:left="0" w:firstLine="0"/>
        <w:jc w:val="center"/>
        <w:rPr>
          <w:rFonts w:ascii="Times New Roman" w:hAnsi="Times New Roman" w:cs="Times New Roman"/>
          <w:b/>
          <w:i/>
          <w:sz w:val="44"/>
          <w:szCs w:val="28"/>
        </w:rPr>
      </w:pPr>
    </w:p>
    <w:p w:rsidR="001F004D" w:rsidRDefault="001F004D" w:rsidP="00D31F60">
      <w:pPr>
        <w:ind w:left="0" w:firstLine="0"/>
        <w:jc w:val="center"/>
        <w:rPr>
          <w:rFonts w:ascii="Times New Roman" w:hAnsi="Times New Roman" w:cs="Times New Roman"/>
          <w:b/>
          <w:i/>
          <w:sz w:val="44"/>
          <w:szCs w:val="28"/>
        </w:rPr>
      </w:pPr>
    </w:p>
    <w:p w:rsidR="001F004D" w:rsidRDefault="001F004D" w:rsidP="00D31F60">
      <w:pPr>
        <w:ind w:left="0" w:firstLine="0"/>
        <w:jc w:val="center"/>
        <w:rPr>
          <w:rFonts w:ascii="Times New Roman" w:hAnsi="Times New Roman" w:cs="Times New Roman"/>
          <w:b/>
          <w:i/>
          <w:sz w:val="44"/>
          <w:szCs w:val="28"/>
        </w:rPr>
      </w:pPr>
    </w:p>
    <w:p w:rsidR="00483CE4" w:rsidRPr="001F004D" w:rsidRDefault="00483CE4" w:rsidP="001F004D">
      <w:pPr>
        <w:ind w:left="0" w:firstLine="0"/>
        <w:jc w:val="center"/>
        <w:rPr>
          <w:rFonts w:ascii="Times New Roman" w:hAnsi="Times New Roman" w:cs="Times New Roman"/>
          <w:b/>
          <w:i/>
          <w:sz w:val="48"/>
          <w:szCs w:val="48"/>
        </w:rPr>
      </w:pPr>
      <w:r w:rsidRPr="001F004D">
        <w:rPr>
          <w:rFonts w:ascii="Times New Roman" w:hAnsi="Times New Roman" w:cs="Times New Roman"/>
          <w:b/>
          <w:i/>
          <w:sz w:val="48"/>
          <w:szCs w:val="48"/>
        </w:rPr>
        <w:t>Возрастные особенности детей 6-7 лет</w:t>
      </w:r>
    </w:p>
    <w:p w:rsidR="00483CE4" w:rsidRPr="00483CE4" w:rsidRDefault="00483CE4" w:rsidP="00483CE4">
      <w:pPr>
        <w:ind w:left="0" w:firstLine="0"/>
        <w:jc w:val="left"/>
        <w:rPr>
          <w:rFonts w:ascii="Times New Roman" w:hAnsi="Times New Roman" w:cs="Times New Roman"/>
          <w:szCs w:val="28"/>
        </w:rPr>
      </w:pPr>
    </w:p>
    <w:p w:rsidR="001F004D" w:rsidRPr="001F004D" w:rsidRDefault="001F004D" w:rsidP="001F004D">
      <w:pPr>
        <w:spacing w:line="250" w:lineRule="auto"/>
        <w:ind w:left="-567" w:right="284" w:firstLine="425"/>
        <w:jc w:val="center"/>
        <w:rPr>
          <w:rFonts w:ascii="Times New Roman" w:hAnsi="Times New Roman" w:cs="Times New Roman"/>
          <w:szCs w:val="28"/>
        </w:rPr>
      </w:pPr>
      <w:r w:rsidRPr="001F004D">
        <w:rPr>
          <w:rFonts w:ascii="Times New Roman" w:hAnsi="Times New Roman" w:cs="Times New Roman"/>
          <w:sz w:val="40"/>
          <w:szCs w:val="40"/>
        </w:rPr>
        <w:t>Консультация для родителей</w:t>
      </w:r>
      <w:r w:rsidRPr="001F004D">
        <w:rPr>
          <w:rFonts w:ascii="Times New Roman" w:hAnsi="Times New Roman" w:cs="Times New Roman"/>
          <w:szCs w:val="28"/>
        </w:rPr>
        <w:t>.</w:t>
      </w:r>
    </w:p>
    <w:p w:rsidR="001F004D" w:rsidRPr="001F004D" w:rsidRDefault="001F004D" w:rsidP="00D31F60">
      <w:pPr>
        <w:spacing w:line="250" w:lineRule="auto"/>
        <w:ind w:left="-567" w:right="284" w:firstLine="425"/>
        <w:rPr>
          <w:rFonts w:ascii="Times New Roman" w:hAnsi="Times New Roman" w:cs="Times New Roman"/>
          <w:szCs w:val="28"/>
        </w:rPr>
      </w:pPr>
      <w:bookmarkStart w:id="0" w:name="_GoBack"/>
      <w:bookmarkEnd w:id="0"/>
    </w:p>
    <w:p w:rsidR="001F004D" w:rsidRDefault="001F004D" w:rsidP="00D31F60">
      <w:pPr>
        <w:spacing w:line="250" w:lineRule="auto"/>
        <w:ind w:left="-567" w:right="284" w:firstLine="425"/>
        <w:rPr>
          <w:rFonts w:ascii="Times New Roman" w:hAnsi="Times New Roman" w:cs="Times New Roman"/>
          <w:szCs w:val="28"/>
        </w:rPr>
      </w:pPr>
    </w:p>
    <w:p w:rsidR="001F004D" w:rsidRDefault="001F004D" w:rsidP="00D31F60">
      <w:pPr>
        <w:spacing w:line="250" w:lineRule="auto"/>
        <w:ind w:left="-567" w:right="284" w:firstLine="425"/>
        <w:rPr>
          <w:rFonts w:ascii="Times New Roman" w:hAnsi="Times New Roman" w:cs="Times New Roman"/>
          <w:szCs w:val="28"/>
        </w:rPr>
      </w:pPr>
    </w:p>
    <w:p w:rsidR="001F004D" w:rsidRDefault="001F004D" w:rsidP="00D31F60">
      <w:pPr>
        <w:spacing w:line="250" w:lineRule="auto"/>
        <w:ind w:left="-567" w:right="284" w:firstLine="425"/>
        <w:rPr>
          <w:rFonts w:ascii="Times New Roman" w:hAnsi="Times New Roman" w:cs="Times New Roman"/>
          <w:szCs w:val="28"/>
        </w:rPr>
      </w:pPr>
    </w:p>
    <w:p w:rsidR="001F004D" w:rsidRDefault="001F004D" w:rsidP="00D31F60">
      <w:pPr>
        <w:spacing w:line="250" w:lineRule="auto"/>
        <w:ind w:left="-567" w:right="284" w:firstLine="425"/>
        <w:rPr>
          <w:rFonts w:ascii="Times New Roman" w:hAnsi="Times New Roman" w:cs="Times New Roman"/>
          <w:szCs w:val="28"/>
        </w:rPr>
      </w:pPr>
    </w:p>
    <w:p w:rsidR="001F004D" w:rsidRDefault="001F004D" w:rsidP="00D31F60">
      <w:pPr>
        <w:spacing w:line="250" w:lineRule="auto"/>
        <w:ind w:left="-567" w:right="284" w:firstLine="425"/>
        <w:rPr>
          <w:rFonts w:ascii="Times New Roman" w:hAnsi="Times New Roman" w:cs="Times New Roman"/>
          <w:szCs w:val="28"/>
        </w:rPr>
      </w:pPr>
    </w:p>
    <w:p w:rsidR="001F004D" w:rsidRDefault="001F004D" w:rsidP="00D31F60">
      <w:pPr>
        <w:spacing w:line="250" w:lineRule="auto"/>
        <w:ind w:left="-567" w:right="284" w:firstLine="425"/>
        <w:rPr>
          <w:rFonts w:ascii="Times New Roman" w:hAnsi="Times New Roman" w:cs="Times New Roman"/>
          <w:szCs w:val="28"/>
        </w:rPr>
      </w:pPr>
    </w:p>
    <w:p w:rsidR="001F004D" w:rsidRDefault="001F004D" w:rsidP="00D31F60">
      <w:pPr>
        <w:spacing w:line="250" w:lineRule="auto"/>
        <w:ind w:left="-567" w:right="284" w:firstLine="425"/>
        <w:rPr>
          <w:rFonts w:ascii="Times New Roman" w:hAnsi="Times New Roman" w:cs="Times New Roman"/>
          <w:szCs w:val="28"/>
        </w:rPr>
      </w:pPr>
    </w:p>
    <w:p w:rsidR="001F004D" w:rsidRDefault="001F004D" w:rsidP="00D31F60">
      <w:pPr>
        <w:spacing w:line="250" w:lineRule="auto"/>
        <w:ind w:left="-567" w:right="284" w:firstLine="425"/>
        <w:rPr>
          <w:rFonts w:ascii="Times New Roman" w:hAnsi="Times New Roman" w:cs="Times New Roman"/>
          <w:szCs w:val="28"/>
        </w:rPr>
      </w:pPr>
    </w:p>
    <w:p w:rsidR="001F004D" w:rsidRDefault="001F004D" w:rsidP="00D31F60">
      <w:pPr>
        <w:spacing w:line="250" w:lineRule="auto"/>
        <w:ind w:left="-567" w:right="284" w:firstLine="425"/>
        <w:rPr>
          <w:rFonts w:ascii="Times New Roman" w:hAnsi="Times New Roman" w:cs="Times New Roman"/>
          <w:szCs w:val="28"/>
        </w:rPr>
      </w:pPr>
    </w:p>
    <w:p w:rsidR="001F004D" w:rsidRDefault="001F004D" w:rsidP="00D31F60">
      <w:pPr>
        <w:spacing w:line="250" w:lineRule="auto"/>
        <w:ind w:left="-567" w:right="284" w:firstLine="425"/>
        <w:rPr>
          <w:rFonts w:ascii="Times New Roman" w:hAnsi="Times New Roman" w:cs="Times New Roman"/>
          <w:szCs w:val="28"/>
        </w:rPr>
      </w:pPr>
    </w:p>
    <w:p w:rsidR="001F004D" w:rsidRDefault="001F004D" w:rsidP="00D31F60">
      <w:pPr>
        <w:spacing w:line="250" w:lineRule="auto"/>
        <w:ind w:left="-567" w:right="284" w:firstLine="425"/>
        <w:rPr>
          <w:rFonts w:ascii="Times New Roman" w:hAnsi="Times New Roman" w:cs="Times New Roman"/>
          <w:szCs w:val="28"/>
        </w:rPr>
      </w:pPr>
    </w:p>
    <w:p w:rsidR="001F004D" w:rsidRDefault="001F004D" w:rsidP="00D31F60">
      <w:pPr>
        <w:spacing w:line="250" w:lineRule="auto"/>
        <w:ind w:left="-567" w:right="284" w:firstLine="425"/>
        <w:rPr>
          <w:rFonts w:ascii="Times New Roman" w:hAnsi="Times New Roman" w:cs="Times New Roman"/>
          <w:szCs w:val="28"/>
        </w:rPr>
      </w:pPr>
    </w:p>
    <w:p w:rsidR="001F004D" w:rsidRDefault="001F004D" w:rsidP="00D31F60">
      <w:pPr>
        <w:spacing w:line="250" w:lineRule="auto"/>
        <w:ind w:left="-567" w:right="284" w:firstLine="425"/>
        <w:rPr>
          <w:rFonts w:ascii="Times New Roman" w:hAnsi="Times New Roman" w:cs="Times New Roman"/>
          <w:szCs w:val="28"/>
        </w:rPr>
      </w:pPr>
    </w:p>
    <w:p w:rsidR="001F004D" w:rsidRDefault="001F004D" w:rsidP="00D31F60">
      <w:pPr>
        <w:spacing w:line="250" w:lineRule="auto"/>
        <w:ind w:left="-567" w:right="284" w:firstLine="425"/>
        <w:rPr>
          <w:rFonts w:ascii="Times New Roman" w:hAnsi="Times New Roman" w:cs="Times New Roman"/>
          <w:szCs w:val="28"/>
        </w:rPr>
      </w:pPr>
    </w:p>
    <w:p w:rsidR="001F004D" w:rsidRDefault="001F004D" w:rsidP="00D31F60">
      <w:pPr>
        <w:spacing w:line="250" w:lineRule="auto"/>
        <w:ind w:left="-567" w:right="284" w:firstLine="425"/>
        <w:rPr>
          <w:rFonts w:ascii="Times New Roman" w:hAnsi="Times New Roman" w:cs="Times New Roman"/>
          <w:szCs w:val="28"/>
        </w:rPr>
      </w:pPr>
    </w:p>
    <w:p w:rsidR="001F004D" w:rsidRDefault="001F004D" w:rsidP="00D31F60">
      <w:pPr>
        <w:spacing w:line="250" w:lineRule="auto"/>
        <w:ind w:left="-567" w:right="284" w:firstLine="425"/>
        <w:rPr>
          <w:rFonts w:ascii="Times New Roman" w:hAnsi="Times New Roman" w:cs="Times New Roman"/>
          <w:szCs w:val="28"/>
        </w:rPr>
      </w:pPr>
    </w:p>
    <w:p w:rsidR="00483CE4" w:rsidRPr="00483CE4" w:rsidRDefault="001F004D" w:rsidP="001F004D">
      <w:pPr>
        <w:spacing w:line="250" w:lineRule="auto"/>
        <w:ind w:left="0" w:right="284" w:firstLine="0"/>
        <w:jc w:val="center"/>
        <w:rPr>
          <w:rFonts w:ascii="Times New Roman" w:hAnsi="Times New Roman" w:cs="Times New Roman"/>
          <w:szCs w:val="28"/>
        </w:rPr>
      </w:pPr>
      <w:r>
        <w:rPr>
          <w:rFonts w:ascii="Times New Roman" w:hAnsi="Times New Roman" w:cs="Times New Roman"/>
          <w:noProof/>
          <w:szCs w:val="28"/>
        </w:rPr>
        <w:lastRenderedPageBreak/>
        <w:drawing>
          <wp:anchor distT="0" distB="0" distL="114300" distR="114300" simplePos="0" relativeHeight="251658240" behindDoc="0" locked="0" layoutInCell="1" allowOverlap="1" wp14:anchorId="23084542" wp14:editId="0F55AFCC">
            <wp:simplePos x="0" y="0"/>
            <wp:positionH relativeFrom="column">
              <wp:posOffset>-508000</wp:posOffset>
            </wp:positionH>
            <wp:positionV relativeFrom="paragraph">
              <wp:posOffset>38100</wp:posOffset>
            </wp:positionV>
            <wp:extent cx="2855595" cy="2933700"/>
            <wp:effectExtent l="0" t="0" r="1905" b="0"/>
            <wp:wrapSquare wrapText="bothSides"/>
            <wp:docPr id="4" name="Рисунок 4" descr="C:\Users\Home\Desktop\07016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0701641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559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CE4" w:rsidRPr="00483CE4">
        <w:rPr>
          <w:rFonts w:ascii="Times New Roman" w:hAnsi="Times New Roman" w:cs="Times New Roman"/>
          <w:szCs w:val="28"/>
        </w:rPr>
        <w:t>В жизни ребенка, пожалуй, нет больше ни одного момента, когда бы так резко и кардинально менялась его жизнь, как при поступлении в школу. Провожая малыша в первый класс, родители почему-то думают, что он автоматически переходит в другую возрастную категорию. В одной известной песенке поется «называли тебя дошколенком, а теперь первоклашкой зовут». Зовут-то, конечно, зовут, но потребуется не один день и даже не одна неделя, прежде чем ребенок поймет, что такое быть школьником. И от поведения родителей во многом зависит, к каким выводам он придет.</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Знание основных возрастных особенностей детей 6-7 лет позволит не только трезво оценить уровень готовности ребенка к школьному обучению, но и соотнести его реальные умения с его потенциальными возможностями.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Вот некоторые умения и особенности развития детей 6-7 летнего возраста.  </w:t>
      </w:r>
    </w:p>
    <w:p w:rsidR="00483CE4" w:rsidRDefault="00483CE4" w:rsidP="00D31F60">
      <w:pPr>
        <w:spacing w:line="250" w:lineRule="auto"/>
        <w:ind w:left="-567" w:right="284" w:firstLine="425"/>
        <w:jc w:val="center"/>
        <w:rPr>
          <w:rFonts w:ascii="Times New Roman" w:hAnsi="Times New Roman" w:cs="Times New Roman"/>
          <w:b/>
          <w:i/>
          <w:szCs w:val="28"/>
        </w:rPr>
      </w:pPr>
    </w:p>
    <w:p w:rsidR="00483CE4" w:rsidRPr="00483CE4" w:rsidRDefault="00483CE4" w:rsidP="00D31F60">
      <w:pPr>
        <w:spacing w:line="250" w:lineRule="auto"/>
        <w:ind w:left="-567" w:right="284" w:firstLine="425"/>
        <w:jc w:val="center"/>
        <w:rPr>
          <w:rFonts w:ascii="Times New Roman" w:hAnsi="Times New Roman" w:cs="Times New Roman"/>
          <w:b/>
          <w:szCs w:val="28"/>
        </w:rPr>
      </w:pPr>
      <w:r w:rsidRPr="00483CE4">
        <w:rPr>
          <w:rFonts w:ascii="Times New Roman" w:hAnsi="Times New Roman" w:cs="Times New Roman"/>
          <w:b/>
          <w:szCs w:val="28"/>
        </w:rPr>
        <w:t>Социальное развитие:</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дети 6 лет уже умеют общаться со сверстниками и взрослыми, знают основные правила общения;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хорошо ориентируются не только в знакомой, но и в незнакомой обстановке;  </w:t>
      </w:r>
    </w:p>
    <w:p w:rsid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управлять своим поведением (знают границы дозволенного, но нередко экспериментируют, проверяя, нельзя ли расширить эти границы);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стремятся быть хорошими, первыми, очень огорчаются при неудаче: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тонко реагируют на изменение отношения, настроения взрослых.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Организация деятельности: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дети шестилетнего возраста способны воспринимать инструкцию и по ней выполнять задание, но даже если поставлены цель и четкая задача действий, то они все еще нуждаются в организующей помощи,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они могут планировать свою деятельность, а не действовать хаотично, методом проб и ошибок, однако алгоритм сложного последовательного действия самостоятельно выработать еще не могут,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ребята способны сосредоточенно, без отвлечения работать по инструкции 10-15 минут, затем им требуется небольшой отдых или изменение вида деятельности,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они способны оценить в общем качество своей работы, при этом ориентированы на положительную оценку и нуждаются в ней,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самостоятельно исправить ошибки и вносить коррекцию по ходу деятельности.  </w:t>
      </w:r>
    </w:p>
    <w:p w:rsidR="00483CE4" w:rsidRPr="00D31F60" w:rsidRDefault="00483CE4" w:rsidP="00D31F60">
      <w:pPr>
        <w:spacing w:line="250" w:lineRule="auto"/>
        <w:ind w:right="284" w:firstLine="425"/>
        <w:jc w:val="center"/>
        <w:rPr>
          <w:rFonts w:ascii="Times New Roman" w:hAnsi="Times New Roman" w:cs="Times New Roman"/>
          <w:szCs w:val="28"/>
        </w:rPr>
      </w:pPr>
      <w:r w:rsidRPr="00255ACB">
        <w:rPr>
          <w:rFonts w:ascii="Times New Roman" w:hAnsi="Times New Roman" w:cs="Times New Roman"/>
          <w:b/>
          <w:szCs w:val="28"/>
        </w:rPr>
        <w:lastRenderedPageBreak/>
        <w:t>Речевое развитие:</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дети способны правильно произносить все звуки родного языка,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к простейшему звуковому анализу слов,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обладают хорошим словарным запасом (3,5 – 7 тысяч слов).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грамматически правильно строят предложения,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умеют самостоятельно пересказать знакомую сказку или составить рассказ по картинкам и любят это делать,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свободно общаются со взрослыми и сверстниками (отвечают на вопросы, задают вопросы, умеют выражать свою мысль,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передавать интонацией различные чувства, речь богата интонационно,  </w:t>
      </w:r>
    </w:p>
    <w:p w:rsidR="00483CE4" w:rsidRPr="00483CE4" w:rsidRDefault="00D31F60" w:rsidP="00D31F60">
      <w:pPr>
        <w:spacing w:line="250" w:lineRule="auto"/>
        <w:ind w:left="-567" w:right="284" w:firstLine="425"/>
        <w:rPr>
          <w:rFonts w:ascii="Times New Roman" w:hAnsi="Times New Roman" w:cs="Times New Roman"/>
          <w:szCs w:val="28"/>
        </w:rPr>
      </w:pPr>
      <w:r>
        <w:rPr>
          <w:rFonts w:ascii="Times New Roman" w:hAnsi="Times New Roman" w:cs="Times New Roman"/>
          <w:noProof/>
          <w:szCs w:val="28"/>
        </w:rPr>
        <w:drawing>
          <wp:anchor distT="0" distB="0" distL="114300" distR="114300" simplePos="0" relativeHeight="251659264" behindDoc="0" locked="0" layoutInCell="1" allowOverlap="1" wp14:anchorId="0E9DC996" wp14:editId="564B282D">
            <wp:simplePos x="0" y="0"/>
            <wp:positionH relativeFrom="column">
              <wp:posOffset>-356235</wp:posOffset>
            </wp:positionH>
            <wp:positionV relativeFrom="paragraph">
              <wp:posOffset>400050</wp:posOffset>
            </wp:positionV>
            <wp:extent cx="2676525" cy="2925445"/>
            <wp:effectExtent l="0" t="0" r="9525" b="8255"/>
            <wp:wrapThrough wrapText="bothSides">
              <wp:wrapPolygon edited="0">
                <wp:start x="0" y="0"/>
                <wp:lineTo x="0" y="21520"/>
                <wp:lineTo x="21523" y="21520"/>
                <wp:lineTo x="21523" y="0"/>
                <wp:lineTo x="0" y="0"/>
              </wp:wrapPolygon>
            </wp:wrapThrough>
            <wp:docPr id="5" name="Рисунок 5" descr="C:\Users\Home\Desktop\8df4d9a31e9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8df4d9a31e9a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525" cy="292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CE4" w:rsidRPr="00483CE4">
        <w:rPr>
          <w:rFonts w:ascii="Times New Roman" w:hAnsi="Times New Roman" w:cs="Times New Roman"/>
          <w:szCs w:val="28"/>
        </w:rPr>
        <w:t xml:space="preserve">· способны использовать все союзы и приставки, обобщающие слова, придаточные предложения Интеллектуальное развитие: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дети шестилетнего возраста способны к систематизации, классификации и группировке процессов, явлений, предметов, к анализу простых причинно</w:t>
      </w:r>
      <w:r>
        <w:rPr>
          <w:rFonts w:ascii="Times New Roman" w:hAnsi="Times New Roman" w:cs="Times New Roman"/>
          <w:szCs w:val="28"/>
        </w:rPr>
        <w:t>-</w:t>
      </w:r>
      <w:r w:rsidRPr="00483CE4">
        <w:rPr>
          <w:rFonts w:ascii="Times New Roman" w:hAnsi="Times New Roman" w:cs="Times New Roman"/>
          <w:szCs w:val="28"/>
        </w:rPr>
        <w:t xml:space="preserve">следственных связей,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они проявляют самостоятельный интерес к животным, к природным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объектам и явлениям, наблюдательны, задают много вопросов,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 удовольствием воспринимают любую новую информацию,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имеют элементарный запас сведений и знаний об окружающем мире, быте, жизни.  </w:t>
      </w:r>
    </w:p>
    <w:p w:rsidR="00483CE4" w:rsidRDefault="00483CE4" w:rsidP="00D31F60">
      <w:pPr>
        <w:spacing w:line="250" w:lineRule="auto"/>
        <w:ind w:left="-567" w:right="284" w:firstLine="425"/>
        <w:jc w:val="center"/>
        <w:rPr>
          <w:rFonts w:ascii="Times New Roman" w:hAnsi="Times New Roman" w:cs="Times New Roman"/>
          <w:szCs w:val="28"/>
        </w:rPr>
      </w:pPr>
    </w:p>
    <w:p w:rsidR="00483CE4" w:rsidRPr="00483CE4" w:rsidRDefault="00483CE4" w:rsidP="00D31F60">
      <w:pPr>
        <w:spacing w:line="250" w:lineRule="auto"/>
        <w:ind w:left="-567" w:right="284" w:firstLine="425"/>
        <w:jc w:val="center"/>
        <w:rPr>
          <w:rFonts w:ascii="Times New Roman" w:hAnsi="Times New Roman" w:cs="Times New Roman"/>
          <w:szCs w:val="28"/>
        </w:rPr>
      </w:pPr>
      <w:r w:rsidRPr="00255ACB">
        <w:rPr>
          <w:rFonts w:ascii="Times New Roman" w:hAnsi="Times New Roman" w:cs="Times New Roman"/>
          <w:b/>
          <w:szCs w:val="28"/>
        </w:rPr>
        <w:t>Развитие внимания</w:t>
      </w:r>
      <w:r w:rsidRPr="00483CE4">
        <w:rPr>
          <w:rFonts w:ascii="Times New Roman" w:hAnsi="Times New Roman" w:cs="Times New Roman"/>
          <w:szCs w:val="28"/>
        </w:rPr>
        <w:t>:</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шестилетки способны к произвольному вниманию, одна ко устойчивость его еще не велика (10—15 минут) и зависит от условий и индивидуальных особенностей ребенка.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Развитие памяти и объема внимания:  </w:t>
      </w:r>
    </w:p>
    <w:p w:rsid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количество одновременно воспринимаемых объектов не велико (1 – 2),  </w:t>
      </w:r>
    </w:p>
    <w:p w:rsidR="00483CE4" w:rsidRPr="00483CE4" w:rsidRDefault="00483CE4" w:rsidP="00D31F60">
      <w:pPr>
        <w:spacing w:line="250" w:lineRule="auto"/>
        <w:ind w:left="-567" w:right="284" w:firstLine="425"/>
        <w:rPr>
          <w:rFonts w:ascii="Times New Roman" w:hAnsi="Times New Roman" w:cs="Times New Roman"/>
          <w:szCs w:val="28"/>
        </w:rPr>
      </w:pPr>
      <w:r>
        <w:rPr>
          <w:rFonts w:ascii="Times New Roman" w:hAnsi="Times New Roman" w:cs="Times New Roman"/>
          <w:szCs w:val="28"/>
        </w:rPr>
        <w:t>·</w:t>
      </w:r>
      <w:r w:rsidRPr="00483CE4">
        <w:rPr>
          <w:rFonts w:ascii="Times New Roman" w:hAnsi="Times New Roman" w:cs="Times New Roman"/>
          <w:szCs w:val="28"/>
        </w:rPr>
        <w:t xml:space="preserve">преобладает непроизвольная память, продуктивность непроизвольной памяти резко повышается при активном восприятии,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дети способны к произвольному запоминанию (умеют принять и самостоятельно поставить задачу и проконтролировать ее выполнение при запоминании как наглядного, так и словесного материала; значительно легче запоминают наглядные образы, чем словесные рассуждения),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овладеть приемами логического запоминания (смысловое соотнесение и смысловая группировка), не способны быстро и четко переключать внимание с одного объекта, вида деятельности и т. п. на другой.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lastRenderedPageBreak/>
        <w:t xml:space="preserve">Развитие мышления:  </w:t>
      </w:r>
    </w:p>
    <w:p w:rsidR="00483CE4" w:rsidRPr="00483CE4" w:rsidRDefault="00483CE4" w:rsidP="00D31F60">
      <w:pPr>
        <w:spacing w:line="250" w:lineRule="auto"/>
        <w:ind w:left="-567" w:right="284" w:firstLine="425"/>
        <w:rPr>
          <w:rFonts w:ascii="Times New Roman" w:hAnsi="Times New Roman" w:cs="Times New Roman"/>
          <w:szCs w:val="28"/>
        </w:rPr>
      </w:pPr>
      <w:r>
        <w:rPr>
          <w:rFonts w:ascii="Times New Roman" w:hAnsi="Times New Roman" w:cs="Times New Roman"/>
          <w:szCs w:val="28"/>
        </w:rPr>
        <w:t xml:space="preserve">· </w:t>
      </w:r>
      <w:r w:rsidRPr="00483CE4">
        <w:rPr>
          <w:rFonts w:ascii="Times New Roman" w:hAnsi="Times New Roman" w:cs="Times New Roman"/>
          <w:szCs w:val="28"/>
        </w:rPr>
        <w:t xml:space="preserve">наиболее </w:t>
      </w:r>
      <w:r w:rsidRPr="00483CE4">
        <w:rPr>
          <w:rFonts w:ascii="Times New Roman" w:hAnsi="Times New Roman" w:cs="Times New Roman"/>
          <w:szCs w:val="28"/>
        </w:rPr>
        <w:tab/>
        <w:t xml:space="preserve">характерно </w:t>
      </w:r>
      <w:r w:rsidRPr="00483CE4">
        <w:rPr>
          <w:rFonts w:ascii="Times New Roman" w:hAnsi="Times New Roman" w:cs="Times New Roman"/>
          <w:szCs w:val="28"/>
        </w:rPr>
        <w:tab/>
        <w:t xml:space="preserve">наглядно-образное </w:t>
      </w:r>
      <w:r w:rsidRPr="00483CE4">
        <w:rPr>
          <w:rFonts w:ascii="Times New Roman" w:hAnsi="Times New Roman" w:cs="Times New Roman"/>
          <w:szCs w:val="28"/>
        </w:rPr>
        <w:tab/>
        <w:t xml:space="preserve">и </w:t>
      </w:r>
      <w:r w:rsidRPr="00483CE4">
        <w:rPr>
          <w:rFonts w:ascii="Times New Roman" w:hAnsi="Times New Roman" w:cs="Times New Roman"/>
          <w:szCs w:val="28"/>
        </w:rPr>
        <w:tab/>
        <w:t xml:space="preserve">действенно-образное мышление,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доступна логическая форма мышления.  </w:t>
      </w:r>
    </w:p>
    <w:p w:rsidR="00483CE4" w:rsidRDefault="00483CE4" w:rsidP="00D31F60">
      <w:pPr>
        <w:spacing w:line="250" w:lineRule="auto"/>
        <w:ind w:left="-567" w:right="284" w:firstLine="425"/>
        <w:rPr>
          <w:rFonts w:ascii="Times New Roman" w:hAnsi="Times New Roman" w:cs="Times New Roman"/>
          <w:szCs w:val="28"/>
        </w:rPr>
      </w:pPr>
    </w:p>
    <w:p w:rsidR="00483CE4" w:rsidRPr="00255ACB" w:rsidRDefault="00483CE4" w:rsidP="00D31F60">
      <w:pPr>
        <w:spacing w:line="250" w:lineRule="auto"/>
        <w:ind w:left="-567" w:right="284" w:firstLine="425"/>
        <w:jc w:val="center"/>
        <w:rPr>
          <w:rFonts w:ascii="Times New Roman" w:hAnsi="Times New Roman" w:cs="Times New Roman"/>
          <w:b/>
          <w:szCs w:val="28"/>
        </w:rPr>
      </w:pPr>
      <w:r w:rsidRPr="00255ACB">
        <w:rPr>
          <w:rFonts w:ascii="Times New Roman" w:hAnsi="Times New Roman" w:cs="Times New Roman"/>
          <w:b/>
          <w:szCs w:val="28"/>
        </w:rPr>
        <w:t>Зрительно-пространственное восприятие:</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различать расположение фигур, деталей в пространстве и на плоскости (над — под, на — за, перед — возле, сверху — внизу, справа — слева и т. п.);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определять и различать простые геометрические фигуры (круг, овал, квадрат, ромб и т. п.),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различать и выделять буквы и цифры, написанные разным шрифтом;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мысленно находить часть от целой фигуры, до страивать фигуры по схеме, конструировать фигуры (конструкции) из деталей.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Зрительно-моторные координации:  </w:t>
      </w:r>
    </w:p>
    <w:p w:rsidR="00483CE4" w:rsidRPr="00483CE4" w:rsidRDefault="00DD34BF" w:rsidP="00D31F60">
      <w:pPr>
        <w:spacing w:line="250" w:lineRule="auto"/>
        <w:ind w:left="-567" w:right="284" w:firstLine="425"/>
        <w:rPr>
          <w:rFonts w:ascii="Times New Roman" w:hAnsi="Times New Roman" w:cs="Times New Roman"/>
          <w:szCs w:val="28"/>
        </w:rPr>
      </w:pPr>
      <w:r>
        <w:rPr>
          <w:rFonts w:ascii="Times New Roman" w:hAnsi="Times New Roman" w:cs="Times New Roman"/>
          <w:noProof/>
          <w:szCs w:val="28"/>
        </w:rPr>
        <w:drawing>
          <wp:anchor distT="0" distB="0" distL="114300" distR="114300" simplePos="0" relativeHeight="251660288" behindDoc="0" locked="0" layoutInCell="1" allowOverlap="1" wp14:anchorId="48ACCE4E" wp14:editId="28734EF1">
            <wp:simplePos x="0" y="0"/>
            <wp:positionH relativeFrom="column">
              <wp:posOffset>-270510</wp:posOffset>
            </wp:positionH>
            <wp:positionV relativeFrom="paragraph">
              <wp:posOffset>1027430</wp:posOffset>
            </wp:positionV>
            <wp:extent cx="5934075" cy="3324225"/>
            <wp:effectExtent l="0" t="0" r="0" b="9525"/>
            <wp:wrapTopAndBottom/>
            <wp:docPr id="6" name="Рисунок 6" descr="C:\Users\Home\Desktop\10022016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10022016212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3324225"/>
                    </a:xfrm>
                    <a:prstGeom prst="rect">
                      <a:avLst/>
                    </a:prstGeom>
                    <a:noFill/>
                    <a:ln>
                      <a:noFill/>
                    </a:ln>
                  </pic:spPr>
                </pic:pic>
              </a:graphicData>
            </a:graphic>
          </wp:anchor>
        </w:drawing>
      </w:r>
      <w:r w:rsidR="00483CE4" w:rsidRPr="00483CE4">
        <w:rPr>
          <w:rFonts w:ascii="Times New Roman" w:hAnsi="Times New Roman" w:cs="Times New Roman"/>
          <w:szCs w:val="28"/>
        </w:rPr>
        <w:t xml:space="preserve">· способны срисовывать простые геометрические фигуры, пересекающиеся линии, буквы, цифры с соблюдением размеров, пропорций, соотношения штрихов. Однако, здесь еще много индивидуального: то, что удается одному ребенку, может вызвать трудности у другого.  </w:t>
      </w:r>
    </w:p>
    <w:p w:rsidR="00255ACB" w:rsidRDefault="00255ACB" w:rsidP="00D31F60">
      <w:pPr>
        <w:spacing w:line="250" w:lineRule="auto"/>
        <w:ind w:left="-567" w:right="284" w:firstLine="425"/>
        <w:rPr>
          <w:rFonts w:ascii="Times New Roman" w:hAnsi="Times New Roman" w:cs="Times New Roman"/>
          <w:b/>
          <w:szCs w:val="28"/>
        </w:rPr>
      </w:pPr>
    </w:p>
    <w:p w:rsidR="00DD34BF" w:rsidRDefault="00DD34BF" w:rsidP="00D31F60">
      <w:pPr>
        <w:spacing w:line="250" w:lineRule="auto"/>
        <w:ind w:left="-567" w:right="284" w:firstLine="425"/>
        <w:jc w:val="center"/>
        <w:rPr>
          <w:rFonts w:ascii="Times New Roman" w:hAnsi="Times New Roman" w:cs="Times New Roman"/>
          <w:b/>
          <w:szCs w:val="28"/>
        </w:rPr>
      </w:pPr>
    </w:p>
    <w:p w:rsidR="00483CE4" w:rsidRPr="00255ACB" w:rsidRDefault="00483CE4" w:rsidP="00D31F60">
      <w:pPr>
        <w:spacing w:line="250" w:lineRule="auto"/>
        <w:ind w:left="-567" w:right="284" w:firstLine="425"/>
        <w:jc w:val="center"/>
        <w:rPr>
          <w:rFonts w:ascii="Times New Roman" w:hAnsi="Times New Roman" w:cs="Times New Roman"/>
          <w:b/>
          <w:szCs w:val="28"/>
        </w:rPr>
      </w:pPr>
      <w:proofErr w:type="spellStart"/>
      <w:r w:rsidRPr="00255ACB">
        <w:rPr>
          <w:rFonts w:ascii="Times New Roman" w:hAnsi="Times New Roman" w:cs="Times New Roman"/>
          <w:b/>
          <w:szCs w:val="28"/>
        </w:rPr>
        <w:t>Слухомоторные</w:t>
      </w:r>
      <w:proofErr w:type="spellEnd"/>
      <w:r w:rsidRPr="00255ACB">
        <w:rPr>
          <w:rFonts w:ascii="Times New Roman" w:hAnsi="Times New Roman" w:cs="Times New Roman"/>
          <w:b/>
          <w:szCs w:val="28"/>
        </w:rPr>
        <w:t xml:space="preserve"> координации:</w:t>
      </w:r>
    </w:p>
    <w:p w:rsid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различать и воспроизводить несложный ритмический рисунок;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выполнять под музыку ритмичные (танцевальные) движения.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Развитие движений:  </w:t>
      </w:r>
    </w:p>
    <w:p w:rsid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дети уверенно владеют элементами техники всех бытовых движений;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lastRenderedPageBreak/>
        <w:t xml:space="preserve">· способны к самостоятельным, точным, ловким движениям, производимым под музыку в группе детей;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освоить и правильно реализовать сложно координированные действия при ходьбе на лыжах, катании на коньках, велосипеде и т. п.;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выполнять сложно координированные гимнастические упражнения, способны к координированным движениям пальцев, кисти руки при выполнении бытовых действий, при работе с конструктором, мозаикой, при вязании и т. п.,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к выполнению простых графических движений (вертикальных, горизонтальных линий, овалов, кругов и т. п.);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овладеть игрой на различных музыкальных инструментах.  </w:t>
      </w:r>
    </w:p>
    <w:p w:rsidR="00255ACB" w:rsidRDefault="00255ACB" w:rsidP="00D31F60">
      <w:pPr>
        <w:spacing w:line="250" w:lineRule="auto"/>
        <w:ind w:left="-567" w:right="284" w:firstLine="425"/>
        <w:rPr>
          <w:rFonts w:ascii="Times New Roman" w:hAnsi="Times New Roman" w:cs="Times New Roman"/>
          <w:b/>
          <w:szCs w:val="28"/>
        </w:rPr>
      </w:pPr>
    </w:p>
    <w:p w:rsidR="00483CE4" w:rsidRPr="00255ACB" w:rsidRDefault="00483CE4" w:rsidP="00D31F60">
      <w:pPr>
        <w:spacing w:line="250" w:lineRule="auto"/>
        <w:ind w:left="-567" w:right="284" w:firstLine="425"/>
        <w:jc w:val="center"/>
        <w:rPr>
          <w:rFonts w:ascii="Times New Roman" w:hAnsi="Times New Roman" w:cs="Times New Roman"/>
          <w:b/>
          <w:szCs w:val="28"/>
        </w:rPr>
      </w:pPr>
      <w:r w:rsidRPr="00255ACB">
        <w:rPr>
          <w:rFonts w:ascii="Times New Roman" w:hAnsi="Times New Roman" w:cs="Times New Roman"/>
          <w:b/>
          <w:szCs w:val="28"/>
        </w:rPr>
        <w:t>Личностное развитие, самосознание, самооценка:</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осознавать свое положение в системе отношений со взрослыми и сверстниками,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стремятся соответствовать требованиям взрослых, стремятся к достижениям в тех видах деятельности, которые они выполняют;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самооценка в разных видах деятельности может существенно отличаться,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не способны к адекватной самооценке. Она в значительной степени зависит от оценки взрослых (педагога, воспитателей, родителей).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Мотивы поведения: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интерес к новым видам деятельности;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интерес к миру взрослых, стремление быть похожим на них;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проявляют познавательные интересы;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устанавливают и сохраняют положительные взаимоотношения со взрослыми и сверстниками.  </w:t>
      </w:r>
    </w:p>
    <w:p w:rsidR="00255ACB" w:rsidRDefault="00255ACB" w:rsidP="00D31F60">
      <w:pPr>
        <w:spacing w:line="250" w:lineRule="auto"/>
        <w:ind w:left="-567" w:right="284" w:firstLine="425"/>
        <w:rPr>
          <w:rFonts w:ascii="Times New Roman" w:hAnsi="Times New Roman" w:cs="Times New Roman"/>
          <w:b/>
          <w:szCs w:val="28"/>
        </w:rPr>
      </w:pPr>
    </w:p>
    <w:p w:rsidR="00483CE4" w:rsidRPr="00255ACB" w:rsidRDefault="00483CE4" w:rsidP="00D31F60">
      <w:pPr>
        <w:spacing w:line="250" w:lineRule="auto"/>
        <w:ind w:left="-567" w:right="284" w:firstLine="425"/>
        <w:jc w:val="center"/>
        <w:rPr>
          <w:rFonts w:ascii="Times New Roman" w:hAnsi="Times New Roman" w:cs="Times New Roman"/>
          <w:b/>
          <w:szCs w:val="28"/>
        </w:rPr>
      </w:pPr>
      <w:r w:rsidRPr="00255ACB">
        <w:rPr>
          <w:rFonts w:ascii="Times New Roman" w:hAnsi="Times New Roman" w:cs="Times New Roman"/>
          <w:b/>
          <w:szCs w:val="28"/>
        </w:rPr>
        <w:t>Произвольность:</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к волевой регуляции поведения (на основе внутренних побуждений и установленных правил),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 способны проявить настойчивость, преодолевать трудности.  </w:t>
      </w:r>
    </w:p>
    <w:p w:rsidR="00255ACB" w:rsidRDefault="00255ACB" w:rsidP="00D31F60">
      <w:pPr>
        <w:spacing w:line="250" w:lineRule="auto"/>
        <w:ind w:left="-567" w:right="284" w:firstLine="425"/>
        <w:rPr>
          <w:rFonts w:ascii="Times New Roman" w:hAnsi="Times New Roman" w:cs="Times New Roman"/>
          <w:szCs w:val="28"/>
        </w:rPr>
      </w:pP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Как мы видим, различные сферы шестилетки развиты неодинаково и требовать от ребенка соответствовать тем или иным собственным представлениям, по меньшей мере, неосмотрительно. Кроме того, у каждого ребенка свой собственный индивидуальный темп деятельности и развития и то, что удается у сына друзей, совсем не обязательно будет получаться у вашей дочери.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Почему-то почти все родители уверены, что их ребенок в школе будет отличником. Когда оказывается, что их умненький, раскованный, сообразительный малыш почему-то не справляется со школьными требованиями, многие папы и мамы чувствуют себя разочарованными и </w:t>
      </w:r>
      <w:r w:rsidRPr="00483CE4">
        <w:rPr>
          <w:rFonts w:ascii="Times New Roman" w:hAnsi="Times New Roman" w:cs="Times New Roman"/>
          <w:szCs w:val="28"/>
        </w:rPr>
        <w:lastRenderedPageBreak/>
        <w:t>обманутыми в своих ожиданиях. На детскую головку обрушивается град упреков: не усидчивый, не стараешься, грязн</w:t>
      </w:r>
      <w:r>
        <w:rPr>
          <w:rFonts w:ascii="Times New Roman" w:hAnsi="Times New Roman" w:cs="Times New Roman"/>
          <w:szCs w:val="28"/>
        </w:rPr>
        <w:t>уля, растяпа... Но ведь не толь</w:t>
      </w:r>
      <w:r w:rsidRPr="00483CE4">
        <w:rPr>
          <w:rFonts w:ascii="Times New Roman" w:hAnsi="Times New Roman" w:cs="Times New Roman"/>
          <w:szCs w:val="28"/>
        </w:rPr>
        <w:t xml:space="preserve">ко родители, но и сам малыш предполагал, что будет хорошо учиться. Он и сам недоумевает, почему у него ничего не полу чается, а тут самые близкие люди, на поддержку которых он рассчитывает, ругают и наказывают. У ребенка может сложиться впечатление, что его перестали любить. То есть не совсем перестали, но, если раньше его любили, безусловно, просто за то, что он есть, то теперь он должен любовь заслужить. Отношение родителей ни в коей мере не должно изменяться в связи с успехами или неудачами ребенка, более того, родители должны пытаться подчеркнуть временный характер этих неудач и показать ребенку, что он по-прежнему, несмотря ни на что, остается любимым.  </w:t>
      </w:r>
    </w:p>
    <w:p w:rsidR="00483CE4" w:rsidRPr="00483CE4" w:rsidRDefault="00483CE4" w:rsidP="00D31F60">
      <w:pPr>
        <w:spacing w:line="250" w:lineRule="auto"/>
        <w:ind w:left="-567" w:right="284" w:firstLine="425"/>
        <w:rPr>
          <w:rFonts w:ascii="Times New Roman" w:hAnsi="Times New Roman" w:cs="Times New Roman"/>
          <w:szCs w:val="28"/>
        </w:rPr>
      </w:pPr>
      <w:r w:rsidRPr="00483CE4">
        <w:rPr>
          <w:rFonts w:ascii="Times New Roman" w:hAnsi="Times New Roman" w:cs="Times New Roman"/>
          <w:szCs w:val="28"/>
        </w:rPr>
        <w:t xml:space="preserve">В ваших силах внушить малышу волю к победе. Не обзывайте малыша смешным прозвищем, если он что-то плохо де лает (например, «курица криволапая»), чтобы избежать вашей насмешки ребенок вообще перестанет писать или смирится со своим прозвищем и не захочет научиться красиво писать. По чаще хвалите малыша за любую победу и не акцентируйте внимание на неудачах.  </w:t>
      </w:r>
    </w:p>
    <w:p w:rsidR="00FD7FCD" w:rsidRPr="00483CE4" w:rsidRDefault="00DD34BF" w:rsidP="00D31F60">
      <w:pPr>
        <w:spacing w:line="250" w:lineRule="auto"/>
        <w:ind w:left="-567" w:right="284" w:firstLine="425"/>
        <w:rPr>
          <w:rFonts w:ascii="Times New Roman" w:hAnsi="Times New Roman" w:cs="Times New Roman"/>
          <w:szCs w:val="28"/>
        </w:rPr>
      </w:pPr>
      <w:r>
        <w:rPr>
          <w:rFonts w:ascii="Times New Roman" w:hAnsi="Times New Roman" w:cs="Times New Roman"/>
          <w:noProof/>
          <w:szCs w:val="28"/>
        </w:rPr>
        <w:drawing>
          <wp:anchor distT="0" distB="0" distL="114300" distR="114300" simplePos="0" relativeHeight="251661312" behindDoc="0" locked="0" layoutInCell="1" allowOverlap="1" wp14:anchorId="4B268E50" wp14:editId="212E6DCE">
            <wp:simplePos x="0" y="0"/>
            <wp:positionH relativeFrom="column">
              <wp:posOffset>405765</wp:posOffset>
            </wp:positionH>
            <wp:positionV relativeFrom="paragraph">
              <wp:posOffset>1315720</wp:posOffset>
            </wp:positionV>
            <wp:extent cx="4362450" cy="2603500"/>
            <wp:effectExtent l="0" t="0" r="0" b="6350"/>
            <wp:wrapSquare wrapText="bothSides"/>
            <wp:docPr id="8" name="Рисунок 8" descr="C:\Users\Home\Desktop\hires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hires_10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2603500"/>
                    </a:xfrm>
                    <a:prstGeom prst="rect">
                      <a:avLst/>
                    </a:prstGeom>
                    <a:noFill/>
                    <a:ln>
                      <a:noFill/>
                    </a:ln>
                  </pic:spPr>
                </pic:pic>
              </a:graphicData>
            </a:graphic>
          </wp:anchor>
        </w:drawing>
      </w:r>
      <w:r w:rsidR="00483CE4" w:rsidRPr="00483CE4">
        <w:rPr>
          <w:rFonts w:ascii="Times New Roman" w:hAnsi="Times New Roman" w:cs="Times New Roman"/>
          <w:szCs w:val="28"/>
        </w:rPr>
        <w:t>В первый школьный год проблемы возникают практически у всех детей: детсадовских и «домашних», хорошо подготовленных к школе и едва читающих, бойких и застенчивых, усидчивых и непосед. Поэтому будьте бдительны, замечайте любые изменения в поведении, настроении, состоянии здоровья малыша и решайте все проблемы как можно быстрее.</w:t>
      </w:r>
      <w:r w:rsidRPr="00DD34BF">
        <w:rPr>
          <w:rFonts w:ascii="Times New Roman" w:hAnsi="Times New Roman" w:cs="Times New Roman"/>
          <w:noProof/>
          <w:szCs w:val="28"/>
        </w:rPr>
        <w:t xml:space="preserve"> </w:t>
      </w:r>
    </w:p>
    <w:sectPr w:rsidR="00FD7FCD" w:rsidRPr="00483CE4" w:rsidSect="000A29B9">
      <w:pgSz w:w="11906" w:h="16838"/>
      <w:pgMar w:top="1134" w:right="850" w:bottom="1134" w:left="1701" w:header="708" w:footer="708" w:gutter="0"/>
      <w:pgBorders w:offsetFrom="page">
        <w:top w:val="creaturesInsects" w:sz="10" w:space="24" w:color="auto"/>
        <w:left w:val="creaturesInsects" w:sz="10" w:space="24" w:color="auto"/>
        <w:bottom w:val="creaturesInsects" w:sz="10" w:space="24" w:color="auto"/>
        <w:right w:val="creaturesInsect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CE4"/>
    <w:rsid w:val="000A29B9"/>
    <w:rsid w:val="001F004D"/>
    <w:rsid w:val="00255ACB"/>
    <w:rsid w:val="003C35E2"/>
    <w:rsid w:val="00483CE4"/>
    <w:rsid w:val="00A67E3D"/>
    <w:rsid w:val="00D31F60"/>
    <w:rsid w:val="00DD34BF"/>
    <w:rsid w:val="00E91B38"/>
    <w:rsid w:val="00FD7F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2f303,#3cf"/>
      <o:colormenu v:ext="edit" fillcolor="#3cf"/>
    </o:shapedefaults>
    <o:shapelayout v:ext="edit">
      <o:idmap v:ext="edit" data="1"/>
    </o:shapelayout>
  </w:shapeDefaults>
  <w:decimalSymbol w:val=","/>
  <w:listSeparator w:val=";"/>
  <w15:chartTrackingRefBased/>
  <w15:docId w15:val="{3A276F27-8D12-4041-A658-DF6BA25D1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3CE4"/>
    <w:pPr>
      <w:spacing w:after="0" w:line="249" w:lineRule="auto"/>
      <w:ind w:left="10" w:right="2" w:hanging="10"/>
      <w:jc w:val="both"/>
    </w:pPr>
    <w:rPr>
      <w:rFonts w:ascii="Calibri" w:eastAsia="Calibri" w:hAnsi="Calibri" w:cs="Calibri"/>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FB1D8-7736-480B-A299-35A19FA0F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1341</Words>
  <Characters>7648</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5</cp:revision>
  <dcterms:created xsi:type="dcterms:W3CDTF">2016-08-07T09:56:00Z</dcterms:created>
  <dcterms:modified xsi:type="dcterms:W3CDTF">2016-08-14T03:47:00Z</dcterms:modified>
</cp:coreProperties>
</file>